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78BA" w14:textId="1ECACF7D" w:rsidR="00955C79" w:rsidRDefault="004A046C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E830C3C" wp14:editId="766BC0A7">
            <wp:extent cx="14097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BBF5" w14:textId="4EF97824" w:rsidR="004A046C" w:rsidRDefault="004A046C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382E1A2" w14:textId="6ED2B8FC" w:rsidR="004A046C" w:rsidRDefault="004054D8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Although Zoom offerings have reduced with the addition of face to face instruction again, below is an example of the </w:t>
      </w:r>
      <w:r w:rsidR="004A046C">
        <w:rPr>
          <w:rFonts w:ascii="Arial" w:eastAsia="Times New Roman" w:hAnsi="Arial" w:cs="Arial"/>
          <w:b/>
          <w:color w:val="000000"/>
        </w:rPr>
        <w:t xml:space="preserve"> robust Daily </w:t>
      </w:r>
      <w:r w:rsidR="004A046C" w:rsidRPr="004A046C">
        <w:rPr>
          <w:rFonts w:ascii="Arial" w:eastAsia="Times New Roman" w:hAnsi="Arial" w:cs="Arial"/>
          <w:b/>
          <w:color w:val="000000"/>
        </w:rPr>
        <w:t>Class Schedule</w:t>
      </w:r>
      <w:r w:rsidR="004A046C">
        <w:rPr>
          <w:rFonts w:ascii="Arial" w:eastAsia="Times New Roman" w:hAnsi="Arial" w:cs="Arial"/>
          <w:b/>
          <w:color w:val="000000"/>
        </w:rPr>
        <w:t xml:space="preserve"> with a variety of instructors and Zoom links, offering a well-rounded selection of opportunities</w:t>
      </w:r>
      <w:r>
        <w:rPr>
          <w:rFonts w:ascii="Arial" w:eastAsia="Times New Roman" w:hAnsi="Arial" w:cs="Arial"/>
          <w:b/>
          <w:color w:val="000000"/>
        </w:rPr>
        <w:t xml:space="preserve"> created for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</w:rPr>
        <w:t xml:space="preserve"> the pandemic</w:t>
      </w:r>
      <w:r w:rsidR="004A046C" w:rsidRPr="004A046C">
        <w:rPr>
          <w:rFonts w:ascii="Arial" w:eastAsia="Times New Roman" w:hAnsi="Arial" w:cs="Arial"/>
          <w:b/>
          <w:color w:val="000000"/>
        </w:rPr>
        <w:t>:</w:t>
      </w:r>
    </w:p>
    <w:p w14:paraId="312BA24A" w14:textId="71FDBA3C" w:rsidR="004A046C" w:rsidRDefault="004A046C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2140"/>
        <w:gridCol w:w="2680"/>
      </w:tblGrid>
      <w:tr w:rsidR="004A046C" w:rsidRPr="004A046C" w14:paraId="3E6069D1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A6B3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046C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E776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046C">
              <w:rPr>
                <w:rFonts w:ascii="Calibri" w:eastAsia="Times New Roman" w:hAnsi="Calibri" w:cs="Calibri"/>
                <w:b/>
                <w:bCs/>
                <w:color w:val="000000"/>
              </w:rPr>
              <w:t>Subject</w:t>
            </w:r>
          </w:p>
        </w:tc>
      </w:tr>
      <w:tr w:rsidR="004A046C" w:rsidRPr="004A046C" w14:paraId="0F4A8B60" w14:textId="77777777" w:rsidTr="004A046C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4980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8:00 - 8:59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6D6C" w14:textId="31487C7B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for ELL</w:t>
            </w:r>
          </w:p>
        </w:tc>
      </w:tr>
      <w:tr w:rsidR="004A046C" w:rsidRPr="004A046C" w14:paraId="03975089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8BC3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8:45 - 10:00 AM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7FEC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AWAKE Classes</w:t>
            </w:r>
          </w:p>
        </w:tc>
      </w:tr>
      <w:tr w:rsidR="004A046C" w:rsidRPr="004A046C" w14:paraId="781BDD4C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5C67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9-9:30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C3F2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RLA</w:t>
            </w:r>
          </w:p>
        </w:tc>
      </w:tr>
      <w:tr w:rsidR="004A046C" w:rsidRPr="004A046C" w14:paraId="44B79BC6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AA43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9:00 - 9:59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BDB5" w14:textId="02215C6A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RLA, SS,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Topics for ELL</w:t>
            </w:r>
          </w:p>
        </w:tc>
      </w:tr>
      <w:tr w:rsidR="004A046C" w:rsidRPr="004A046C" w14:paraId="1BF1A61F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DEA9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9:00-11:00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CA2A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</w:tr>
      <w:tr w:rsidR="004A046C" w:rsidRPr="004A046C" w14:paraId="5CBB84EC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EA64A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9:30 AM -2:30 PM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331C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Math etc.</w:t>
            </w:r>
          </w:p>
        </w:tc>
      </w:tr>
      <w:tr w:rsidR="004A046C" w:rsidRPr="004A046C" w14:paraId="141F8C8B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4414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10:00 - 11:30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B6DC8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RLA, SS, SCI Subjects</w:t>
            </w:r>
          </w:p>
        </w:tc>
      </w:tr>
      <w:tr w:rsidR="004A046C" w:rsidRPr="004A046C" w14:paraId="02E8B681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5FC7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10:00 - 11:29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205E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ELL</w:t>
            </w:r>
          </w:p>
        </w:tc>
      </w:tr>
      <w:tr w:rsidR="004A046C" w:rsidRPr="004A046C" w14:paraId="2C3C3CA9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2C2F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10:00-11:00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DF32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Math Numeracy</w:t>
            </w:r>
          </w:p>
        </w:tc>
      </w:tr>
      <w:tr w:rsidR="004A046C" w:rsidRPr="004A046C" w14:paraId="308BE880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FDB6A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11:30-12:30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37F1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RLA</w:t>
            </w:r>
          </w:p>
        </w:tc>
      </w:tr>
      <w:tr w:rsidR="004A046C" w:rsidRPr="004A046C" w14:paraId="6359BCCA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4913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1:00 - 1:59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17D3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Math: Algebra + Functions</w:t>
            </w:r>
          </w:p>
        </w:tc>
      </w:tr>
      <w:tr w:rsidR="004A046C" w:rsidRPr="004A046C" w14:paraId="0420DC0F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C78A3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 xml:space="preserve">1:00 - 2:30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C43A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RLA, SS, SCI Subjects</w:t>
            </w:r>
          </w:p>
        </w:tc>
      </w:tr>
      <w:tr w:rsidR="004A046C" w:rsidRPr="004A046C" w14:paraId="48F7DD2D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F001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2:00 - 2:59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5E48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Math: Numbers and Operations</w:t>
            </w:r>
          </w:p>
        </w:tc>
      </w:tr>
      <w:tr w:rsidR="004A046C" w:rsidRPr="004A046C" w14:paraId="1650997E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EC33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3:30 - 4:59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4D1A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 xml:space="preserve">RLA, SS, </w:t>
            </w:r>
            <w:proofErr w:type="spellStart"/>
            <w:r w:rsidRPr="004A046C">
              <w:rPr>
                <w:rFonts w:ascii="Calibri" w:eastAsia="Times New Roman" w:hAnsi="Calibri" w:cs="Calibri"/>
                <w:color w:val="000000"/>
              </w:rPr>
              <w:t>Sci</w:t>
            </w:r>
            <w:proofErr w:type="spellEnd"/>
            <w:r w:rsidRPr="004A046C">
              <w:rPr>
                <w:rFonts w:ascii="Calibri" w:eastAsia="Times New Roman" w:hAnsi="Calibri" w:cs="Calibri"/>
                <w:color w:val="000000"/>
              </w:rPr>
              <w:t xml:space="preserve"> Topics</w:t>
            </w:r>
          </w:p>
        </w:tc>
      </w:tr>
      <w:tr w:rsidR="004A046C" w:rsidRPr="004A046C" w14:paraId="5A6019B0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2F59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4:00 - 6:00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2220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</w:tr>
      <w:tr w:rsidR="004A046C" w:rsidRPr="004A046C" w14:paraId="3F0CD7E5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5CA4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4:30 - 6:30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C20A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LS Work Ready P</w:t>
            </w:r>
          </w:p>
        </w:tc>
      </w:tr>
      <w:tr w:rsidR="004A046C" w:rsidRPr="004A046C" w14:paraId="51F560ED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32FF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5:00-6:00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536D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RLA/Math</w:t>
            </w:r>
          </w:p>
        </w:tc>
      </w:tr>
      <w:tr w:rsidR="004A046C" w:rsidRPr="004A046C" w14:paraId="678B482C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4641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5:00-6:00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0381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Math Lab</w:t>
            </w:r>
          </w:p>
        </w:tc>
      </w:tr>
      <w:tr w:rsidR="004A046C" w:rsidRPr="004A046C" w14:paraId="7A8C8ECE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B7CB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6p.m to 7.30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D198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SCI / SS ZOOM</w:t>
            </w:r>
          </w:p>
        </w:tc>
      </w:tr>
      <w:tr w:rsidR="004A046C" w:rsidRPr="004A046C" w14:paraId="753FDBFE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65D3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9:30 A -2:30 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4C8E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Math etc.</w:t>
            </w:r>
          </w:p>
        </w:tc>
      </w:tr>
      <w:tr w:rsidR="004A046C" w:rsidRPr="004A046C" w14:paraId="6AE5A932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9B82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6:00 - 8:00 PM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83FF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ELL</w:t>
            </w:r>
          </w:p>
        </w:tc>
      </w:tr>
      <w:tr w:rsidR="004A046C" w:rsidRPr="004A046C" w14:paraId="3CEC9BE7" w14:textId="77777777" w:rsidTr="004A046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4786E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5:00-6:00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CF1FF" w14:textId="77777777" w:rsidR="004A046C" w:rsidRPr="004A046C" w:rsidRDefault="004A046C" w:rsidP="004A0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46C">
              <w:rPr>
                <w:rFonts w:ascii="Calibri" w:eastAsia="Times New Roman" w:hAnsi="Calibri" w:cs="Calibri"/>
                <w:color w:val="000000"/>
              </w:rPr>
              <w:t>ELL</w:t>
            </w:r>
          </w:p>
        </w:tc>
      </w:tr>
    </w:tbl>
    <w:p w14:paraId="2DDE8955" w14:textId="77777777" w:rsidR="004A046C" w:rsidRPr="004A046C" w:rsidRDefault="004A046C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</w:p>
    <w:p w14:paraId="1123310F" w14:textId="77777777" w:rsidR="004A046C" w:rsidRDefault="004A046C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BC7EC3" w14:textId="60FBC5B1" w:rsidR="008152D3" w:rsidRDefault="008D6FDA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6FDA">
        <w:rPr>
          <w:rFonts w:ascii="Arial" w:eastAsia="Times New Roman" w:hAnsi="Arial" w:cs="Arial"/>
          <w:b/>
          <w:color w:val="000000"/>
        </w:rPr>
        <w:t>Instructor Experience:</w:t>
      </w:r>
      <w:r>
        <w:rPr>
          <w:rFonts w:ascii="Arial" w:eastAsia="Times New Roman" w:hAnsi="Arial" w:cs="Arial"/>
          <w:color w:val="000000"/>
        </w:rPr>
        <w:t xml:space="preserve">  </w:t>
      </w:r>
    </w:p>
    <w:p w14:paraId="35DBF509" w14:textId="77777777" w:rsidR="00C557B6" w:rsidRPr="003C2A21" w:rsidRDefault="00C557B6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A079E6E" w14:textId="5F3D2EC4" w:rsidR="008152D3" w:rsidRPr="003C2A21" w:rsidRDefault="008152D3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C2A21">
        <w:rPr>
          <w:rFonts w:ascii="Arial" w:eastAsia="Times New Roman" w:hAnsi="Arial" w:cs="Arial"/>
          <w:color w:val="000000"/>
        </w:rPr>
        <w:t xml:space="preserve">Since the pandemic, </w:t>
      </w:r>
      <w:r w:rsidR="00717F1A" w:rsidRPr="003C2A21">
        <w:rPr>
          <w:rFonts w:ascii="Arial" w:eastAsia="Times New Roman" w:hAnsi="Arial" w:cs="Arial"/>
          <w:color w:val="000000"/>
        </w:rPr>
        <w:t>ZOOM</w:t>
      </w:r>
      <w:r w:rsidRPr="003C2A21">
        <w:rPr>
          <w:rFonts w:ascii="Arial" w:eastAsia="Times New Roman" w:hAnsi="Arial" w:cs="Arial"/>
          <w:color w:val="000000"/>
        </w:rPr>
        <w:t xml:space="preserve"> </w:t>
      </w:r>
      <w:r w:rsidR="00774690">
        <w:rPr>
          <w:rFonts w:ascii="Arial" w:eastAsia="Times New Roman" w:hAnsi="Arial" w:cs="Arial"/>
          <w:color w:val="000000"/>
        </w:rPr>
        <w:t xml:space="preserve">has been used </w:t>
      </w:r>
      <w:r w:rsidRPr="003C2A21">
        <w:rPr>
          <w:rFonts w:ascii="Arial" w:eastAsia="Times New Roman" w:hAnsi="Arial" w:cs="Arial"/>
          <w:color w:val="000000"/>
        </w:rPr>
        <w:t xml:space="preserve">as </w:t>
      </w:r>
      <w:r w:rsidR="00774690">
        <w:rPr>
          <w:rFonts w:ascii="Arial" w:eastAsia="Times New Roman" w:hAnsi="Arial" w:cs="Arial"/>
          <w:color w:val="000000"/>
        </w:rPr>
        <w:t xml:space="preserve">a </w:t>
      </w:r>
      <w:r w:rsidRPr="003C2A21">
        <w:rPr>
          <w:rFonts w:ascii="Arial" w:eastAsia="Times New Roman" w:hAnsi="Arial" w:cs="Arial"/>
          <w:color w:val="000000"/>
        </w:rPr>
        <w:t>venue to record lessons for our Skills</w:t>
      </w:r>
      <w:r w:rsidR="00C557B6">
        <w:rPr>
          <w:rFonts w:ascii="Arial" w:eastAsia="Times New Roman" w:hAnsi="Arial" w:cs="Arial"/>
          <w:color w:val="000000"/>
        </w:rPr>
        <w:t xml:space="preserve"> </w:t>
      </w:r>
      <w:r w:rsidRPr="003C2A21">
        <w:rPr>
          <w:rFonts w:ascii="Arial" w:eastAsia="Times New Roman" w:hAnsi="Arial" w:cs="Arial"/>
          <w:color w:val="000000"/>
        </w:rPr>
        <w:t xml:space="preserve">U Online YouTube channel and Facebook </w:t>
      </w:r>
      <w:r w:rsidR="00774690" w:rsidRPr="003C2A21">
        <w:rPr>
          <w:rFonts w:ascii="Arial" w:eastAsia="Times New Roman" w:hAnsi="Arial" w:cs="Arial"/>
          <w:color w:val="000000"/>
        </w:rPr>
        <w:t>page</w:t>
      </w:r>
      <w:r w:rsidR="00774690">
        <w:rPr>
          <w:rFonts w:ascii="Arial" w:eastAsia="Times New Roman" w:hAnsi="Arial" w:cs="Arial"/>
          <w:color w:val="000000"/>
        </w:rPr>
        <w:t xml:space="preserve">, </w:t>
      </w:r>
      <w:r w:rsidR="00774690" w:rsidRPr="003C2A21">
        <w:rPr>
          <w:rFonts w:ascii="Arial" w:eastAsia="Times New Roman" w:hAnsi="Arial" w:cs="Arial"/>
          <w:color w:val="000000"/>
        </w:rPr>
        <w:t>as</w:t>
      </w:r>
      <w:r w:rsidR="00717F1A" w:rsidRPr="003C2A21">
        <w:rPr>
          <w:rFonts w:ascii="Arial" w:eastAsia="Times New Roman" w:hAnsi="Arial" w:cs="Arial"/>
          <w:color w:val="000000"/>
        </w:rPr>
        <w:t xml:space="preserve"> well as class itself.</w:t>
      </w:r>
      <w:r w:rsidRPr="003C2A21">
        <w:rPr>
          <w:rFonts w:ascii="Arial" w:eastAsia="Times New Roman" w:hAnsi="Arial" w:cs="Arial"/>
          <w:color w:val="000000"/>
        </w:rPr>
        <w:t xml:space="preserve">  </w:t>
      </w:r>
      <w:r w:rsidR="00774690">
        <w:rPr>
          <w:rFonts w:ascii="Arial" w:eastAsia="Times New Roman" w:hAnsi="Arial" w:cs="Arial"/>
          <w:color w:val="000000"/>
        </w:rPr>
        <w:t>Established</w:t>
      </w:r>
      <w:r w:rsidRPr="003C2A21">
        <w:rPr>
          <w:rFonts w:ascii="Arial" w:eastAsia="Times New Roman" w:hAnsi="Arial" w:cs="Arial"/>
          <w:color w:val="000000"/>
        </w:rPr>
        <w:t xml:space="preserve"> class times</w:t>
      </w:r>
      <w:r w:rsidR="00774690">
        <w:rPr>
          <w:rFonts w:ascii="Arial" w:eastAsia="Times New Roman" w:hAnsi="Arial" w:cs="Arial"/>
          <w:color w:val="000000"/>
        </w:rPr>
        <w:t xml:space="preserve"> (before the </w:t>
      </w:r>
      <w:r w:rsidR="008D6FDA">
        <w:rPr>
          <w:rFonts w:ascii="Arial" w:eastAsia="Times New Roman" w:hAnsi="Arial" w:cs="Arial"/>
          <w:color w:val="000000"/>
        </w:rPr>
        <w:t xml:space="preserve">pandemic) </w:t>
      </w:r>
      <w:r w:rsidR="008D6FDA" w:rsidRPr="003C2A21">
        <w:rPr>
          <w:rFonts w:ascii="Arial" w:eastAsia="Times New Roman" w:hAnsi="Arial" w:cs="Arial"/>
          <w:color w:val="000000"/>
        </w:rPr>
        <w:t>were</w:t>
      </w:r>
      <w:r w:rsidR="00774690">
        <w:rPr>
          <w:rFonts w:ascii="Arial" w:eastAsia="Times New Roman" w:hAnsi="Arial" w:cs="Arial"/>
          <w:color w:val="000000"/>
        </w:rPr>
        <w:t xml:space="preserve"> kept</w:t>
      </w:r>
      <w:r w:rsidRPr="003C2A21">
        <w:rPr>
          <w:rFonts w:ascii="Arial" w:eastAsia="Times New Roman" w:hAnsi="Arial" w:cs="Arial"/>
          <w:color w:val="000000"/>
        </w:rPr>
        <w:t xml:space="preserve"> so as not to confuse any of </w:t>
      </w:r>
      <w:r w:rsidR="00774690">
        <w:rPr>
          <w:rFonts w:ascii="Arial" w:eastAsia="Times New Roman" w:hAnsi="Arial" w:cs="Arial"/>
          <w:color w:val="000000"/>
        </w:rPr>
        <w:t>the</w:t>
      </w:r>
      <w:r w:rsidRPr="003C2A21">
        <w:rPr>
          <w:rFonts w:ascii="Arial" w:eastAsia="Times New Roman" w:hAnsi="Arial" w:cs="Arial"/>
          <w:color w:val="000000"/>
        </w:rPr>
        <w:t xml:space="preserve"> students, and for the most part it has worked successfully.  One successful progress TABE </w:t>
      </w:r>
      <w:r w:rsidR="00774690">
        <w:rPr>
          <w:rFonts w:ascii="Arial" w:eastAsia="Times New Roman" w:hAnsi="Arial" w:cs="Arial"/>
          <w:color w:val="000000"/>
        </w:rPr>
        <w:t>was completed last week by a student who met the</w:t>
      </w:r>
      <w:r w:rsidRPr="003C2A21">
        <w:rPr>
          <w:rFonts w:ascii="Arial" w:eastAsia="Times New Roman" w:hAnsi="Arial" w:cs="Arial"/>
          <w:color w:val="000000"/>
        </w:rPr>
        <w:t xml:space="preserve"> </w:t>
      </w:r>
      <w:r w:rsidR="00717F1A" w:rsidRPr="003C2A21">
        <w:rPr>
          <w:rFonts w:ascii="Arial" w:eastAsia="Times New Roman" w:hAnsi="Arial" w:cs="Arial"/>
          <w:color w:val="000000"/>
        </w:rPr>
        <w:t>40-hour</w:t>
      </w:r>
      <w:r w:rsidRPr="003C2A21">
        <w:rPr>
          <w:rFonts w:ascii="Arial" w:eastAsia="Times New Roman" w:hAnsi="Arial" w:cs="Arial"/>
          <w:color w:val="000000"/>
        </w:rPr>
        <w:t xml:space="preserve"> requirement both at the campus and through ZOOM.</w:t>
      </w:r>
    </w:p>
    <w:p w14:paraId="2FDC0C7D" w14:textId="77777777" w:rsidR="00717F1A" w:rsidRPr="003C2A21" w:rsidRDefault="00717F1A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147F316" w14:textId="595071C9" w:rsidR="008152D3" w:rsidRPr="003C2A21" w:rsidRDefault="00774690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Also tried were re</w:t>
      </w:r>
      <w:r w:rsidR="008152D3" w:rsidRPr="003C2A21">
        <w:rPr>
          <w:rFonts w:ascii="Arial" w:eastAsia="Times New Roman" w:hAnsi="Arial" w:cs="Arial"/>
          <w:color w:val="000000"/>
        </w:rPr>
        <w:t>cording the live lesson and send</w:t>
      </w:r>
      <w:r>
        <w:rPr>
          <w:rFonts w:ascii="Arial" w:eastAsia="Times New Roman" w:hAnsi="Arial" w:cs="Arial"/>
          <w:color w:val="000000"/>
        </w:rPr>
        <w:t>ing</w:t>
      </w:r>
      <w:r w:rsidR="008152D3" w:rsidRPr="003C2A21">
        <w:rPr>
          <w:rFonts w:ascii="Arial" w:eastAsia="Times New Roman" w:hAnsi="Arial" w:cs="Arial"/>
          <w:color w:val="000000"/>
        </w:rPr>
        <w:t xml:space="preserve"> it to the student via email, but due to the size of the recording only the power point </w:t>
      </w:r>
      <w:r>
        <w:rPr>
          <w:rFonts w:ascii="Arial" w:eastAsia="Times New Roman" w:hAnsi="Arial" w:cs="Arial"/>
          <w:color w:val="000000"/>
        </w:rPr>
        <w:t>could be</w:t>
      </w:r>
      <w:r w:rsidR="008152D3" w:rsidRPr="003C2A21">
        <w:rPr>
          <w:rFonts w:ascii="Arial" w:eastAsia="Times New Roman" w:hAnsi="Arial" w:cs="Arial"/>
          <w:color w:val="000000"/>
        </w:rPr>
        <w:t xml:space="preserve"> shared.  This still enabled students to obtain the links needed for their distance learning assignments as well as used the information as review.</w:t>
      </w:r>
    </w:p>
    <w:p w14:paraId="704D2E96" w14:textId="77777777" w:rsidR="00717F1A" w:rsidRPr="003C2A21" w:rsidRDefault="00717F1A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424984C" w14:textId="4DDC2397" w:rsidR="00717F1A" w:rsidRPr="003C2A21" w:rsidRDefault="003C2A21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C2A21">
        <w:rPr>
          <w:rFonts w:ascii="Arial" w:eastAsia="Times New Roman" w:hAnsi="Arial" w:cs="Arial"/>
          <w:color w:val="000000"/>
        </w:rPr>
        <w:t>Using</w:t>
      </w:r>
      <w:r w:rsidR="00717F1A" w:rsidRPr="003C2A21">
        <w:rPr>
          <w:rFonts w:ascii="Arial" w:eastAsia="Times New Roman" w:hAnsi="Arial" w:cs="Arial"/>
          <w:color w:val="000000"/>
        </w:rPr>
        <w:t xml:space="preserve"> ZOOM</w:t>
      </w:r>
      <w:r w:rsidR="00774690">
        <w:rPr>
          <w:rFonts w:ascii="Arial" w:eastAsia="Times New Roman" w:hAnsi="Arial" w:cs="Arial"/>
          <w:color w:val="000000"/>
        </w:rPr>
        <w:t>, class could be conducted</w:t>
      </w:r>
      <w:r w:rsidR="00717F1A" w:rsidRPr="003C2A21">
        <w:rPr>
          <w:rFonts w:ascii="Arial" w:eastAsia="Times New Roman" w:hAnsi="Arial" w:cs="Arial"/>
          <w:color w:val="000000"/>
        </w:rPr>
        <w:t xml:space="preserve"> as it would be in a regular in person session.  Online links to the various topics in our developing YouTube channel, and other websites; hard copy work in which students would complete either by printing it out, completing it, and then sending a picture of it, or sending the online pdf form with answers attached have been used as distance learning assignments.</w:t>
      </w:r>
    </w:p>
    <w:p w14:paraId="18FC3FC4" w14:textId="2026F681" w:rsidR="00717F1A" w:rsidRPr="003C2A21" w:rsidRDefault="00717F1A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1CB8477" w14:textId="3DAD74B9" w:rsidR="00717F1A" w:rsidRPr="003C2A21" w:rsidRDefault="00717F1A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C2A21">
        <w:rPr>
          <w:rFonts w:ascii="Arial" w:eastAsia="Times New Roman" w:hAnsi="Arial" w:cs="Arial"/>
          <w:color w:val="000000"/>
        </w:rPr>
        <w:t xml:space="preserve">In addition to the classes and recordings, </w:t>
      </w:r>
      <w:r w:rsidR="003C2A21" w:rsidRPr="003C2A21">
        <w:rPr>
          <w:rFonts w:ascii="Arial" w:eastAsia="Times New Roman" w:hAnsi="Arial" w:cs="Arial"/>
          <w:color w:val="000000"/>
        </w:rPr>
        <w:t xml:space="preserve">ZOOM </w:t>
      </w:r>
      <w:r w:rsidR="00774690">
        <w:rPr>
          <w:rFonts w:ascii="Arial" w:eastAsia="Times New Roman" w:hAnsi="Arial" w:cs="Arial"/>
          <w:color w:val="000000"/>
        </w:rPr>
        <w:t xml:space="preserve">is used </w:t>
      </w:r>
      <w:r w:rsidR="003C2A21" w:rsidRPr="003C2A21">
        <w:rPr>
          <w:rFonts w:ascii="Arial" w:eastAsia="Times New Roman" w:hAnsi="Arial" w:cs="Arial"/>
          <w:color w:val="000000"/>
        </w:rPr>
        <w:t xml:space="preserve">to address </w:t>
      </w:r>
      <w:r w:rsidR="00774690">
        <w:rPr>
          <w:rFonts w:ascii="Arial" w:eastAsia="Times New Roman" w:hAnsi="Arial" w:cs="Arial"/>
          <w:color w:val="000000"/>
        </w:rPr>
        <w:t>“</w:t>
      </w:r>
      <w:r w:rsidR="003C2A21" w:rsidRPr="003C2A21">
        <w:rPr>
          <w:rFonts w:ascii="Arial" w:eastAsia="Times New Roman" w:hAnsi="Arial" w:cs="Arial"/>
          <w:color w:val="000000"/>
        </w:rPr>
        <w:t>outside of class</w:t>
      </w:r>
      <w:r w:rsidR="00774690">
        <w:rPr>
          <w:rFonts w:ascii="Arial" w:eastAsia="Times New Roman" w:hAnsi="Arial" w:cs="Arial"/>
          <w:color w:val="000000"/>
        </w:rPr>
        <w:t>”</w:t>
      </w:r>
      <w:r w:rsidR="003C2A21" w:rsidRPr="003C2A21">
        <w:rPr>
          <w:rFonts w:ascii="Arial" w:eastAsia="Times New Roman" w:hAnsi="Arial" w:cs="Arial"/>
          <w:color w:val="000000"/>
        </w:rPr>
        <w:t xml:space="preserve"> issues student may be having with their studies, just as if </w:t>
      </w:r>
      <w:r w:rsidR="00774690">
        <w:rPr>
          <w:rFonts w:ascii="Arial" w:eastAsia="Times New Roman" w:hAnsi="Arial" w:cs="Arial"/>
          <w:color w:val="000000"/>
        </w:rPr>
        <w:t>meeting</w:t>
      </w:r>
      <w:r w:rsidR="003C2A21" w:rsidRPr="003C2A21">
        <w:rPr>
          <w:rFonts w:ascii="Arial" w:eastAsia="Times New Roman" w:hAnsi="Arial" w:cs="Arial"/>
          <w:color w:val="000000"/>
        </w:rPr>
        <w:t xml:space="preserve"> with them in </w:t>
      </w:r>
      <w:r w:rsidR="00774690">
        <w:rPr>
          <w:rFonts w:ascii="Arial" w:eastAsia="Times New Roman" w:hAnsi="Arial" w:cs="Arial"/>
          <w:color w:val="000000"/>
        </w:rPr>
        <w:t>the</w:t>
      </w:r>
      <w:r w:rsidR="003C2A21" w:rsidRPr="003C2A21">
        <w:rPr>
          <w:rFonts w:ascii="Arial" w:eastAsia="Times New Roman" w:hAnsi="Arial" w:cs="Arial"/>
          <w:color w:val="000000"/>
        </w:rPr>
        <w:t xml:space="preserve"> office on campus.  </w:t>
      </w:r>
    </w:p>
    <w:p w14:paraId="01F8F8A8" w14:textId="171791B4" w:rsidR="003C2A21" w:rsidRDefault="003C2A21" w:rsidP="008152D3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 w:rsidRPr="003C2A21">
        <w:rPr>
          <w:rFonts w:ascii="Arial" w:eastAsia="Times New Roman" w:hAnsi="Arial" w:cs="Arial"/>
          <w:color w:val="000000"/>
        </w:rPr>
        <w:t xml:space="preserve">As </w:t>
      </w:r>
      <w:r w:rsidR="002A3362">
        <w:rPr>
          <w:rFonts w:ascii="Arial" w:eastAsia="Times New Roman" w:hAnsi="Arial" w:cs="Arial"/>
          <w:color w:val="000000"/>
        </w:rPr>
        <w:t>f</w:t>
      </w:r>
      <w:r w:rsidRPr="003C2A21">
        <w:rPr>
          <w:rFonts w:ascii="Arial" w:eastAsia="Times New Roman" w:hAnsi="Arial" w:cs="Arial"/>
          <w:color w:val="000000"/>
        </w:rPr>
        <w:t xml:space="preserve">or replication, I would recommend using the 1-2-3 video about how to use ZOOM that is posted on </w:t>
      </w:r>
      <w:proofErr w:type="spellStart"/>
      <w:r w:rsidRPr="003C2A21">
        <w:rPr>
          <w:rFonts w:ascii="Arial" w:eastAsia="Times New Roman" w:hAnsi="Arial" w:cs="Arial"/>
          <w:color w:val="000000"/>
        </w:rPr>
        <w:t>SkillsU</w:t>
      </w:r>
      <w:proofErr w:type="spellEnd"/>
      <w:r w:rsidRPr="003C2A21">
        <w:rPr>
          <w:rFonts w:ascii="Arial" w:eastAsia="Times New Roman" w:hAnsi="Arial" w:cs="Arial"/>
          <w:color w:val="000000"/>
        </w:rPr>
        <w:t xml:space="preserve"> Online to introduce students to the simplicity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this format.</w:t>
      </w:r>
      <w:r w:rsidR="008D6FDA" w:rsidRPr="008D6FDA">
        <w:rPr>
          <w:rFonts w:ascii="Helvetica" w:hAnsi="Helvetica" w:cs="Helvetica"/>
          <w:color w:val="000000"/>
          <w:sz w:val="20"/>
          <w:szCs w:val="20"/>
        </w:rPr>
        <w:t xml:space="preserve"> </w:t>
      </w:r>
      <w:hyperlink r:id="rId7" w:tgtFrame="_blank" w:history="1">
        <w:r w:rsidR="008D6FDA" w:rsidRPr="008D6FDA">
          <w:rPr>
            <w:rFonts w:ascii="Helvetica" w:hAnsi="Helvetica" w:cs="Helvetica"/>
            <w:color w:val="0000FF"/>
            <w:sz w:val="20"/>
            <w:szCs w:val="20"/>
            <w:u w:val="single"/>
          </w:rPr>
          <w:t>https://www.youtube.com/watch?v=KbUWr5x7kv8</w:t>
        </w:r>
      </w:hyperlink>
    </w:p>
    <w:p w14:paraId="7E3D67BA" w14:textId="14C13366" w:rsidR="008D6FDA" w:rsidRDefault="008D6FDA" w:rsidP="008152D3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14:paraId="016E6B61" w14:textId="395B907B" w:rsidR="008D6FDA" w:rsidRPr="008D6FDA" w:rsidRDefault="008D6FDA" w:rsidP="008D6F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8D6FDA">
        <w:rPr>
          <w:rFonts w:ascii="Arial" w:eastAsia="Times New Roman" w:hAnsi="Arial" w:cs="Arial"/>
          <w:b/>
          <w:color w:val="000000"/>
        </w:rPr>
        <w:t>Instructor Experience:</w:t>
      </w:r>
    </w:p>
    <w:p w14:paraId="08C28E69" w14:textId="2ADE0FD0" w:rsidR="008D6FDA" w:rsidRDefault="008D6FDA" w:rsidP="008D6F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41164D9" w14:textId="2E605D94" w:rsidR="008D6FDA" w:rsidRDefault="008D6FDA" w:rsidP="008D6F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Discovering the annotated toolbar to complement the screen sharing was a game changer and it was as if I was still in the classroom in front of my </w:t>
      </w:r>
      <w:proofErr w:type="spellStart"/>
      <w:r>
        <w:rPr>
          <w:rFonts w:ascii="Arial" w:eastAsia="Times New Roman" w:hAnsi="Arial" w:cs="Arial"/>
          <w:color w:val="000000"/>
        </w:rPr>
        <w:t>SmartBoard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767E25FB" w14:textId="77777777" w:rsidR="008D6FDA" w:rsidRDefault="008D6FDA" w:rsidP="008D6F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23DD96D" w14:textId="041A0D55" w:rsidR="008D6FDA" w:rsidRDefault="008D6FDA" w:rsidP="008D6F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to use Zoom annotation toolbar:</w:t>
      </w:r>
    </w:p>
    <w:p w14:paraId="69CAE2DE" w14:textId="77777777" w:rsidR="008D6FDA" w:rsidRDefault="008D6FDA" w:rsidP="008D6F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76E484D" w14:textId="77777777" w:rsidR="008D6FDA" w:rsidRDefault="009E28EB" w:rsidP="008D6F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="008D6FDA" w:rsidRPr="006D65BA">
          <w:rPr>
            <w:rStyle w:val="Hyperlink"/>
            <w:rFonts w:ascii="Arial" w:eastAsia="Times New Roman" w:hAnsi="Arial" w:cs="Arial"/>
          </w:rPr>
          <w:t>https://support.zoom.us/hc/en-us/articles/115005706806-Using-annotation-tools-on-a-shared-screen-or-whiteboard</w:t>
        </w:r>
      </w:hyperlink>
    </w:p>
    <w:p w14:paraId="52DD8806" w14:textId="77777777" w:rsidR="008D6FDA" w:rsidRDefault="008D6FDA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1D6D1DE" w14:textId="77777777" w:rsidR="008152D3" w:rsidRPr="008152D3" w:rsidRDefault="008152D3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848143A" w14:textId="77777777" w:rsidR="008152D3" w:rsidRPr="008152D3" w:rsidRDefault="008152D3" w:rsidP="008152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152D3" w:rsidRPr="00815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2806" w14:textId="77777777" w:rsidR="009E28EB" w:rsidRDefault="009E28EB" w:rsidP="00F43774">
      <w:pPr>
        <w:spacing w:after="0" w:line="240" w:lineRule="auto"/>
      </w:pPr>
      <w:r>
        <w:separator/>
      </w:r>
    </w:p>
  </w:endnote>
  <w:endnote w:type="continuationSeparator" w:id="0">
    <w:p w14:paraId="2AA4D684" w14:textId="77777777" w:rsidR="009E28EB" w:rsidRDefault="009E28EB" w:rsidP="00F4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B1BA" w14:textId="77777777" w:rsidR="00F43774" w:rsidRDefault="00F43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494E0" w14:textId="77777777" w:rsidR="00F43774" w:rsidRDefault="00F43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3B5D" w14:textId="77777777" w:rsidR="00F43774" w:rsidRDefault="00F4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13FC" w14:textId="77777777" w:rsidR="009E28EB" w:rsidRDefault="009E28EB" w:rsidP="00F43774">
      <w:pPr>
        <w:spacing w:after="0" w:line="240" w:lineRule="auto"/>
      </w:pPr>
      <w:r>
        <w:separator/>
      </w:r>
    </w:p>
  </w:footnote>
  <w:footnote w:type="continuationSeparator" w:id="0">
    <w:p w14:paraId="728CC83C" w14:textId="77777777" w:rsidR="009E28EB" w:rsidRDefault="009E28EB" w:rsidP="00F4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3208" w14:textId="77777777" w:rsidR="00F43774" w:rsidRDefault="00F43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E4B8" w14:textId="17C837C0" w:rsidR="00F43774" w:rsidRDefault="00F43774">
    <w:pPr>
      <w:pStyle w:val="Header"/>
    </w:pPr>
    <w:r>
      <w:t>JCTC PLC Zoom Addendum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916A" w14:textId="77777777" w:rsidR="00F43774" w:rsidRDefault="00F43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D3"/>
    <w:rsid w:val="002A3362"/>
    <w:rsid w:val="003C2A21"/>
    <w:rsid w:val="004054D8"/>
    <w:rsid w:val="004A046C"/>
    <w:rsid w:val="005677FA"/>
    <w:rsid w:val="00717F1A"/>
    <w:rsid w:val="00774690"/>
    <w:rsid w:val="008152D3"/>
    <w:rsid w:val="008D6FDA"/>
    <w:rsid w:val="00955C79"/>
    <w:rsid w:val="009E28EB"/>
    <w:rsid w:val="00C557B6"/>
    <w:rsid w:val="00F4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1309"/>
  <w15:chartTrackingRefBased/>
  <w15:docId w15:val="{6EEA0B0D-CE08-4D5F-989C-7C5CD78C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C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74"/>
  </w:style>
  <w:style w:type="paragraph" w:styleId="Footer">
    <w:name w:val="footer"/>
    <w:basedOn w:val="Normal"/>
    <w:link w:val="FooterChar"/>
    <w:uiPriority w:val="99"/>
    <w:unhideWhenUsed/>
    <w:rsid w:val="00F4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115005706806-Using-annotation-tools-on-a-shared-screen-or-whiteboar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bUWr5x7kv8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jennifera8bb@yahoo.com</dc:creator>
  <cp:keywords/>
  <dc:description/>
  <cp:lastModifiedBy>Kathryn</cp:lastModifiedBy>
  <cp:revision>5</cp:revision>
  <dcterms:created xsi:type="dcterms:W3CDTF">2020-05-26T17:53:00Z</dcterms:created>
  <dcterms:modified xsi:type="dcterms:W3CDTF">2020-12-18T23:36:00Z</dcterms:modified>
</cp:coreProperties>
</file>