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4C3" w:rsidRDefault="00A254C3">
      <w:pPr>
        <w:spacing w:before="120"/>
        <w:rPr>
          <w:b/>
        </w:rPr>
      </w:pPr>
    </w:p>
    <w:p w:rsidR="00A254C3" w:rsidRDefault="00CE2A32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Section 1: RETENTION </w:t>
      </w:r>
    </w:p>
    <w:tbl>
      <w:tblPr>
        <w:tblStyle w:val="a"/>
        <w:tblW w:w="1080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45"/>
        <w:gridCol w:w="1200"/>
        <w:gridCol w:w="1515"/>
        <w:gridCol w:w="3540"/>
      </w:tblGrid>
      <w:tr w:rsidR="00A254C3">
        <w:trPr>
          <w:trHeight w:val="260"/>
        </w:trPr>
        <w:tc>
          <w:tcPr>
            <w:tcW w:w="4545" w:type="dxa"/>
            <w:shd w:val="clear" w:color="auto" w:fill="9CC3E5"/>
          </w:tcPr>
          <w:p w:rsidR="00A254C3" w:rsidRDefault="00CE2A32">
            <w:pPr>
              <w:rPr>
                <w:b/>
              </w:rPr>
            </w:pPr>
            <w:r>
              <w:rPr>
                <w:b/>
              </w:rPr>
              <w:t xml:space="preserve"> Retention Activities</w:t>
            </w:r>
          </w:p>
        </w:tc>
        <w:tc>
          <w:tcPr>
            <w:tcW w:w="1200" w:type="dxa"/>
            <w:shd w:val="clear" w:color="auto" w:fill="9CC3E5"/>
          </w:tcPr>
          <w:p w:rsidR="00A254C3" w:rsidRDefault="00CE2A32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515" w:type="dxa"/>
            <w:shd w:val="clear" w:color="auto" w:fill="9CC3E5"/>
          </w:tcPr>
          <w:p w:rsidR="00A254C3" w:rsidRDefault="00CE2A32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3540" w:type="dxa"/>
            <w:shd w:val="clear" w:color="auto" w:fill="9CC3E5"/>
          </w:tcPr>
          <w:p w:rsidR="00A254C3" w:rsidRDefault="00CE2A32">
            <w:pPr>
              <w:rPr>
                <w:b/>
              </w:rPr>
            </w:pPr>
            <w:r>
              <w:rPr>
                <w:b/>
              </w:rPr>
              <w:t>Items needed to complete task</w:t>
            </w:r>
          </w:p>
        </w:tc>
      </w:tr>
      <w:tr w:rsidR="00A254C3">
        <w:trPr>
          <w:trHeight w:val="560"/>
        </w:trPr>
        <w:tc>
          <w:tcPr>
            <w:tcW w:w="4545" w:type="dxa"/>
            <w:vAlign w:val="center"/>
          </w:tcPr>
          <w:p w:rsidR="00A254C3" w:rsidRDefault="00CE2A32">
            <w:r>
              <w:t>Hire former student/GED®</w:t>
            </w:r>
            <w:r>
              <w:t xml:space="preserve"> graduate as Skills U Assistant who can relate to currents as someone who has “been in their shoes” and will be an advocate for our program.</w:t>
            </w:r>
          </w:p>
        </w:tc>
        <w:tc>
          <w:tcPr>
            <w:tcW w:w="1200" w:type="dxa"/>
          </w:tcPr>
          <w:p w:rsidR="00A254C3" w:rsidRDefault="00A254C3"/>
        </w:tc>
        <w:tc>
          <w:tcPr>
            <w:tcW w:w="1515" w:type="dxa"/>
          </w:tcPr>
          <w:p w:rsidR="00A254C3" w:rsidRDefault="00A254C3"/>
        </w:tc>
        <w:tc>
          <w:tcPr>
            <w:tcW w:w="3540" w:type="dxa"/>
          </w:tcPr>
          <w:p w:rsidR="00A254C3" w:rsidRDefault="00CE2A32">
            <w:r>
              <w:t>Funding from KYSU</w:t>
            </w:r>
          </w:p>
        </w:tc>
      </w:tr>
      <w:tr w:rsidR="00A254C3">
        <w:trPr>
          <w:trHeight w:val="560"/>
        </w:trPr>
        <w:tc>
          <w:tcPr>
            <w:tcW w:w="4545" w:type="dxa"/>
            <w:vAlign w:val="center"/>
          </w:tcPr>
          <w:p w:rsidR="00A254C3" w:rsidRDefault="00CE2A32">
            <w:r>
              <w:t>Weekly phone calls and texts to GED®</w:t>
            </w:r>
            <w:r>
              <w:t xml:space="preserve"> students absent for more than 10 days</w:t>
            </w:r>
          </w:p>
        </w:tc>
        <w:tc>
          <w:tcPr>
            <w:tcW w:w="1200" w:type="dxa"/>
          </w:tcPr>
          <w:p w:rsidR="00A254C3" w:rsidRDefault="00A254C3"/>
        </w:tc>
        <w:tc>
          <w:tcPr>
            <w:tcW w:w="1515" w:type="dxa"/>
          </w:tcPr>
          <w:p w:rsidR="00A254C3" w:rsidRDefault="00A254C3"/>
        </w:tc>
        <w:tc>
          <w:tcPr>
            <w:tcW w:w="3540" w:type="dxa"/>
          </w:tcPr>
          <w:p w:rsidR="00A254C3" w:rsidRDefault="00CE2A32" w:rsidP="00456112">
            <w:r>
              <w:t xml:space="preserve">Attendance report </w:t>
            </w:r>
          </w:p>
        </w:tc>
      </w:tr>
      <w:tr w:rsidR="00A254C3">
        <w:trPr>
          <w:trHeight w:val="560"/>
        </w:trPr>
        <w:tc>
          <w:tcPr>
            <w:tcW w:w="4545" w:type="dxa"/>
            <w:vAlign w:val="center"/>
          </w:tcPr>
          <w:p w:rsidR="00A254C3" w:rsidRDefault="00CE2A32">
            <w:r>
              <w:t>Weekly phone calls  texts to ELL students absent for more than 10 days</w:t>
            </w:r>
          </w:p>
        </w:tc>
        <w:tc>
          <w:tcPr>
            <w:tcW w:w="1200" w:type="dxa"/>
          </w:tcPr>
          <w:p w:rsidR="00A254C3" w:rsidRDefault="00A254C3"/>
        </w:tc>
        <w:tc>
          <w:tcPr>
            <w:tcW w:w="1515" w:type="dxa"/>
          </w:tcPr>
          <w:p w:rsidR="00A254C3" w:rsidRDefault="00A254C3"/>
        </w:tc>
        <w:tc>
          <w:tcPr>
            <w:tcW w:w="3540" w:type="dxa"/>
          </w:tcPr>
          <w:p w:rsidR="00A254C3" w:rsidRDefault="00CE2A32" w:rsidP="00456112">
            <w:r>
              <w:t xml:space="preserve">Attendance report </w:t>
            </w:r>
          </w:p>
        </w:tc>
      </w:tr>
      <w:tr w:rsidR="00A254C3">
        <w:trPr>
          <w:trHeight w:val="560"/>
        </w:trPr>
        <w:tc>
          <w:tcPr>
            <w:tcW w:w="4545" w:type="dxa"/>
            <w:vAlign w:val="center"/>
          </w:tcPr>
          <w:p w:rsidR="00A254C3" w:rsidRDefault="00CE2A32">
            <w:r>
              <w:t>Facebook messages to students absent for more than 10 days and unreachable by phone or text</w:t>
            </w:r>
          </w:p>
        </w:tc>
        <w:tc>
          <w:tcPr>
            <w:tcW w:w="1200" w:type="dxa"/>
          </w:tcPr>
          <w:p w:rsidR="00A254C3" w:rsidRDefault="00A254C3"/>
        </w:tc>
        <w:tc>
          <w:tcPr>
            <w:tcW w:w="1515" w:type="dxa"/>
          </w:tcPr>
          <w:p w:rsidR="00A254C3" w:rsidRDefault="00A254C3"/>
        </w:tc>
        <w:tc>
          <w:tcPr>
            <w:tcW w:w="3540" w:type="dxa"/>
          </w:tcPr>
          <w:p w:rsidR="00A254C3" w:rsidRDefault="00CE2A32">
            <w:r>
              <w:t>Attendance report with notes field documen</w:t>
            </w:r>
            <w:r>
              <w:t>ting previous contact attempts</w:t>
            </w:r>
          </w:p>
          <w:p w:rsidR="00A254C3" w:rsidRDefault="00A254C3"/>
        </w:tc>
      </w:tr>
      <w:tr w:rsidR="00A254C3">
        <w:trPr>
          <w:trHeight w:val="560"/>
        </w:trPr>
        <w:tc>
          <w:tcPr>
            <w:tcW w:w="4545" w:type="dxa"/>
            <w:vAlign w:val="center"/>
          </w:tcPr>
          <w:p w:rsidR="00A254C3" w:rsidRDefault="00CE2A32">
            <w:r>
              <w:t>Texts and Facebook messages to students</w:t>
            </w:r>
          </w:p>
          <w:p w:rsidR="00A254C3" w:rsidRDefault="00CE2A32">
            <w:r>
              <w:t>needing to complete sections of the GED®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1200" w:type="dxa"/>
          </w:tcPr>
          <w:p w:rsidR="00A254C3" w:rsidRDefault="00A254C3"/>
        </w:tc>
        <w:tc>
          <w:tcPr>
            <w:tcW w:w="1515" w:type="dxa"/>
          </w:tcPr>
          <w:p w:rsidR="00A254C3" w:rsidRDefault="00A254C3"/>
        </w:tc>
        <w:tc>
          <w:tcPr>
            <w:tcW w:w="3540" w:type="dxa"/>
          </w:tcPr>
          <w:p w:rsidR="00A254C3" w:rsidRDefault="00CE2A32">
            <w:r>
              <w:t>GED</w:t>
            </w:r>
            <w:r w:rsidR="00456112">
              <w:t>®</w:t>
            </w:r>
            <w:r>
              <w:t xml:space="preserve"> candidate Excel spreadsheet (*internally produced, mock candidate spreadsheet provided as an attachment to this document)</w:t>
            </w:r>
          </w:p>
        </w:tc>
      </w:tr>
      <w:tr w:rsidR="00A254C3">
        <w:trPr>
          <w:trHeight w:val="560"/>
        </w:trPr>
        <w:tc>
          <w:tcPr>
            <w:tcW w:w="4545" w:type="dxa"/>
            <w:vAlign w:val="center"/>
          </w:tcPr>
          <w:p w:rsidR="00A254C3" w:rsidRDefault="00CE2A32">
            <w:r>
              <w:t>Give GED Ready®</w:t>
            </w:r>
            <w:r>
              <w:t xml:space="preserve"> test more freely. Using initial TABE scores, if a student attains an NRS </w:t>
            </w:r>
            <w:proofErr w:type="gramStart"/>
            <w:r>
              <w:t>level  3</w:t>
            </w:r>
            <w:proofErr w:type="gramEnd"/>
            <w:r>
              <w:t xml:space="preserve"> or 4, the student will be given a GED Ready®</w:t>
            </w:r>
            <w:r>
              <w:t xml:space="preserve"> test a corresponding area.  Students testing at a lower level may be given a Ready®</w:t>
            </w:r>
            <w:r>
              <w:t xml:space="preserve"> test based on instructor recomme</w:t>
            </w:r>
            <w:r>
              <w:t>ndation.</w:t>
            </w:r>
          </w:p>
        </w:tc>
        <w:tc>
          <w:tcPr>
            <w:tcW w:w="1200" w:type="dxa"/>
          </w:tcPr>
          <w:p w:rsidR="00A254C3" w:rsidRDefault="00A254C3"/>
        </w:tc>
        <w:tc>
          <w:tcPr>
            <w:tcW w:w="1515" w:type="dxa"/>
          </w:tcPr>
          <w:p w:rsidR="00A254C3" w:rsidRDefault="00A254C3"/>
        </w:tc>
        <w:tc>
          <w:tcPr>
            <w:tcW w:w="3540" w:type="dxa"/>
          </w:tcPr>
          <w:p w:rsidR="00A254C3" w:rsidRDefault="00CE2A32">
            <w:r>
              <w:t>TABE diagnostic</w:t>
            </w:r>
          </w:p>
          <w:p w:rsidR="00A254C3" w:rsidRDefault="00CE2A32">
            <w:r>
              <w:t>Instructor observation</w:t>
            </w:r>
          </w:p>
          <w:p w:rsidR="00A254C3" w:rsidRDefault="00CE2A32">
            <w:r>
              <w:t>Ready</w:t>
            </w:r>
            <w:r w:rsidR="00456112">
              <w:t>®</w:t>
            </w:r>
            <w:r>
              <w:t xml:space="preserve"> Codes</w:t>
            </w:r>
          </w:p>
        </w:tc>
      </w:tr>
      <w:tr w:rsidR="00A254C3">
        <w:trPr>
          <w:trHeight w:val="560"/>
        </w:trPr>
        <w:tc>
          <w:tcPr>
            <w:tcW w:w="4545" w:type="dxa"/>
            <w:vAlign w:val="center"/>
          </w:tcPr>
          <w:p w:rsidR="00A254C3" w:rsidRDefault="00CE2A32" w:rsidP="00CE2A32">
            <w:r>
              <w:t xml:space="preserve">Increase attendance time </w:t>
            </w:r>
            <w:proofErr w:type="gramStart"/>
            <w:r>
              <w:t>for</w:t>
            </w:r>
            <w:r>
              <w:t xml:space="preserve">  (</w:t>
            </w:r>
            <w:proofErr w:type="gramEnd"/>
            <w:r>
              <w:t>addiction recovery program) from two class days to four class days so that participants gain</w:t>
            </w:r>
            <w:r>
              <w:t xml:space="preserve"> make a level gain or earn a GED®</w:t>
            </w:r>
            <w:r>
              <w:t xml:space="preserve"> before leaving the treatment program.  Provide transportation to and from class and to GED®</w:t>
            </w:r>
            <w:r>
              <w:t xml:space="preserve"> test sessions.</w:t>
            </w:r>
          </w:p>
        </w:tc>
        <w:tc>
          <w:tcPr>
            <w:tcW w:w="1200" w:type="dxa"/>
          </w:tcPr>
          <w:p w:rsidR="00A254C3" w:rsidRDefault="00A254C3"/>
        </w:tc>
        <w:tc>
          <w:tcPr>
            <w:tcW w:w="1515" w:type="dxa"/>
          </w:tcPr>
          <w:p w:rsidR="00A254C3" w:rsidRDefault="00A254C3"/>
        </w:tc>
        <w:tc>
          <w:tcPr>
            <w:tcW w:w="3540" w:type="dxa"/>
          </w:tcPr>
          <w:p w:rsidR="00A254C3" w:rsidRDefault="00CE2A32">
            <w:r>
              <w:t xml:space="preserve">Communication with </w:t>
            </w:r>
            <w:r w:rsidR="00456112">
              <w:t>___________</w:t>
            </w:r>
            <w:r>
              <w:t>.</w:t>
            </w:r>
          </w:p>
          <w:p w:rsidR="00A254C3" w:rsidRDefault="00456112">
            <w:r>
              <w:t>____________________</w:t>
            </w:r>
            <w:r w:rsidR="00CE2A32">
              <w:t>van.</w:t>
            </w:r>
          </w:p>
        </w:tc>
      </w:tr>
      <w:tr w:rsidR="00A254C3">
        <w:trPr>
          <w:trHeight w:val="560"/>
        </w:trPr>
        <w:tc>
          <w:tcPr>
            <w:tcW w:w="4545" w:type="dxa"/>
            <w:vAlign w:val="center"/>
          </w:tcPr>
          <w:p w:rsidR="00A254C3" w:rsidRDefault="00CE2A32">
            <w:r>
              <w:t>Build cohort by involving ELL students in social activities outside of class, including the student-produced “Culture Fair”</w:t>
            </w:r>
          </w:p>
        </w:tc>
        <w:tc>
          <w:tcPr>
            <w:tcW w:w="1200" w:type="dxa"/>
          </w:tcPr>
          <w:p w:rsidR="00A254C3" w:rsidRDefault="00A254C3"/>
        </w:tc>
        <w:tc>
          <w:tcPr>
            <w:tcW w:w="1515" w:type="dxa"/>
          </w:tcPr>
          <w:p w:rsidR="00A254C3" w:rsidRDefault="00A254C3"/>
        </w:tc>
        <w:tc>
          <w:tcPr>
            <w:tcW w:w="3540" w:type="dxa"/>
          </w:tcPr>
          <w:p w:rsidR="00A254C3" w:rsidRDefault="00CE2A32">
            <w:r>
              <w:t>Library partnership</w:t>
            </w:r>
          </w:p>
          <w:p w:rsidR="00A254C3" w:rsidRDefault="00CE2A32">
            <w:r>
              <w:t>Student participation.  Help from entire staff on day of event.</w:t>
            </w:r>
          </w:p>
        </w:tc>
      </w:tr>
    </w:tbl>
    <w:p w:rsidR="00A254C3" w:rsidRDefault="00A254C3">
      <w:pPr>
        <w:rPr>
          <w:b/>
          <w:sz w:val="20"/>
          <w:szCs w:val="20"/>
        </w:rPr>
      </w:pPr>
      <w:bookmarkStart w:id="1" w:name="_gjdgxs" w:colFirst="0" w:colLast="0"/>
      <w:bookmarkEnd w:id="1"/>
    </w:p>
    <w:p w:rsidR="00A254C3" w:rsidRDefault="00A254C3">
      <w:pPr>
        <w:rPr>
          <w:b/>
          <w:sz w:val="20"/>
          <w:szCs w:val="20"/>
        </w:rPr>
      </w:pPr>
      <w:bookmarkStart w:id="2" w:name="_f7tlgjy3ef3x" w:colFirst="0" w:colLast="0"/>
      <w:bookmarkEnd w:id="2"/>
    </w:p>
    <w:p w:rsidR="00A254C3" w:rsidRDefault="00A254C3">
      <w:pPr>
        <w:jc w:val="center"/>
        <w:rPr>
          <w:b/>
          <w:sz w:val="28"/>
          <w:szCs w:val="28"/>
        </w:rPr>
      </w:pPr>
      <w:bookmarkStart w:id="3" w:name="_1ub2g04f2elc" w:colFirst="0" w:colLast="0"/>
      <w:bookmarkEnd w:id="3"/>
    </w:p>
    <w:p w:rsidR="00A254C3" w:rsidRDefault="00CE2A32">
      <w:pPr>
        <w:jc w:val="center"/>
        <w:rPr>
          <w:b/>
          <w:sz w:val="28"/>
          <w:szCs w:val="28"/>
        </w:rPr>
      </w:pPr>
      <w:bookmarkStart w:id="4" w:name="_mgm0vinte6xa" w:colFirst="0" w:colLast="0"/>
      <w:bookmarkEnd w:id="4"/>
      <w:r>
        <w:rPr>
          <w:b/>
          <w:sz w:val="28"/>
          <w:szCs w:val="28"/>
        </w:rPr>
        <w:t>Section 2</w:t>
      </w:r>
      <w:r>
        <w:rPr>
          <w:b/>
          <w:sz w:val="28"/>
          <w:szCs w:val="28"/>
        </w:rPr>
        <w:t>: PROGRAMMATIC CHANGES</w:t>
      </w:r>
    </w:p>
    <w:p w:rsidR="00A254C3" w:rsidRDefault="00A254C3">
      <w:pPr>
        <w:rPr>
          <w:b/>
          <w:sz w:val="20"/>
          <w:szCs w:val="20"/>
        </w:rPr>
      </w:pPr>
      <w:bookmarkStart w:id="5" w:name="_ptj52ex1rzrj" w:colFirst="0" w:colLast="0"/>
      <w:bookmarkEnd w:id="5"/>
    </w:p>
    <w:tbl>
      <w:tblPr>
        <w:tblStyle w:val="a0"/>
        <w:tblW w:w="10770" w:type="dxa"/>
        <w:tblInd w:w="-9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1260"/>
        <w:gridCol w:w="1425"/>
        <w:gridCol w:w="3555"/>
      </w:tblGrid>
      <w:tr w:rsidR="00A254C3">
        <w:tc>
          <w:tcPr>
            <w:tcW w:w="4530" w:type="dxa"/>
            <w:shd w:val="clear" w:color="auto" w:fill="9CC3E5"/>
          </w:tcPr>
          <w:p w:rsidR="00A254C3" w:rsidRDefault="00CE2A32">
            <w:pPr>
              <w:rPr>
                <w:b/>
              </w:rPr>
            </w:pPr>
            <w:r>
              <w:rPr>
                <w:b/>
              </w:rPr>
              <w:t>Procedural changes to improve test practices</w:t>
            </w:r>
          </w:p>
        </w:tc>
        <w:tc>
          <w:tcPr>
            <w:tcW w:w="1260" w:type="dxa"/>
            <w:shd w:val="clear" w:color="auto" w:fill="9CC3E5"/>
          </w:tcPr>
          <w:p w:rsidR="00A254C3" w:rsidRDefault="00CE2A32">
            <w:pPr>
              <w:jc w:val="center"/>
              <w:rPr>
                <w:b/>
              </w:rPr>
            </w:pPr>
            <w:r>
              <w:rPr>
                <w:b/>
              </w:rPr>
              <w:t>Who</w:t>
            </w:r>
          </w:p>
        </w:tc>
        <w:tc>
          <w:tcPr>
            <w:tcW w:w="1425" w:type="dxa"/>
            <w:shd w:val="clear" w:color="auto" w:fill="9CC3E5"/>
          </w:tcPr>
          <w:p w:rsidR="00A254C3" w:rsidRDefault="00CE2A32">
            <w:pPr>
              <w:jc w:val="center"/>
              <w:rPr>
                <w:b/>
              </w:rPr>
            </w:pPr>
            <w:r>
              <w:rPr>
                <w:b/>
              </w:rPr>
              <w:t>When</w:t>
            </w:r>
          </w:p>
        </w:tc>
        <w:tc>
          <w:tcPr>
            <w:tcW w:w="3555" w:type="dxa"/>
            <w:shd w:val="clear" w:color="auto" w:fill="9CC3E5"/>
          </w:tcPr>
          <w:p w:rsidR="00A254C3" w:rsidRDefault="00CE2A32">
            <w:pPr>
              <w:rPr>
                <w:b/>
              </w:rPr>
            </w:pPr>
            <w:r>
              <w:rPr>
                <w:b/>
              </w:rPr>
              <w:t>Items needed to complete task</w:t>
            </w:r>
          </w:p>
        </w:tc>
      </w:tr>
      <w:tr w:rsidR="00A254C3">
        <w:trPr>
          <w:trHeight w:val="560"/>
        </w:trPr>
        <w:tc>
          <w:tcPr>
            <w:tcW w:w="4530" w:type="dxa"/>
            <w:vAlign w:val="center"/>
          </w:tcPr>
          <w:p w:rsidR="00A254C3" w:rsidRDefault="00CE2A32">
            <w:r>
              <w:t>Create TABE test tickets for students needing to be tested the following week.  Clip to student folder so that student/instructor will see it the next time the student attends</w:t>
            </w:r>
          </w:p>
        </w:tc>
        <w:tc>
          <w:tcPr>
            <w:tcW w:w="1260" w:type="dxa"/>
            <w:vAlign w:val="center"/>
          </w:tcPr>
          <w:p w:rsidR="00A254C3" w:rsidRDefault="00A254C3"/>
        </w:tc>
        <w:tc>
          <w:tcPr>
            <w:tcW w:w="1425" w:type="dxa"/>
            <w:vAlign w:val="center"/>
          </w:tcPr>
          <w:p w:rsidR="00A254C3" w:rsidRDefault="00A254C3"/>
        </w:tc>
        <w:tc>
          <w:tcPr>
            <w:tcW w:w="3555" w:type="dxa"/>
            <w:vAlign w:val="center"/>
          </w:tcPr>
          <w:p w:rsidR="00A254C3" w:rsidRDefault="00CE2A32" w:rsidP="00456112">
            <w:r>
              <w:t xml:space="preserve">Student Subject Testing Hours report </w:t>
            </w:r>
          </w:p>
        </w:tc>
      </w:tr>
      <w:tr w:rsidR="00A254C3">
        <w:trPr>
          <w:trHeight w:val="560"/>
        </w:trPr>
        <w:tc>
          <w:tcPr>
            <w:tcW w:w="4530" w:type="dxa"/>
            <w:vAlign w:val="center"/>
          </w:tcPr>
          <w:p w:rsidR="00A254C3" w:rsidRDefault="00CE2A32">
            <w:r>
              <w:t>Placed “40 Hour” stickers on students’ folders as soon as they reached 40 attendance hours.  Sticker reminds student and instructor that post-testing should take place.</w:t>
            </w:r>
          </w:p>
        </w:tc>
        <w:tc>
          <w:tcPr>
            <w:tcW w:w="1260" w:type="dxa"/>
            <w:vAlign w:val="center"/>
          </w:tcPr>
          <w:p w:rsidR="00A254C3" w:rsidRDefault="00A254C3"/>
        </w:tc>
        <w:tc>
          <w:tcPr>
            <w:tcW w:w="1425" w:type="dxa"/>
            <w:vAlign w:val="center"/>
          </w:tcPr>
          <w:p w:rsidR="00A254C3" w:rsidRDefault="00A254C3"/>
        </w:tc>
        <w:tc>
          <w:tcPr>
            <w:tcW w:w="3555" w:type="dxa"/>
            <w:vAlign w:val="center"/>
          </w:tcPr>
          <w:p w:rsidR="00A254C3" w:rsidRDefault="00CE2A32">
            <w:r>
              <w:t xml:space="preserve">Stickers and KAERS attendance report and/or </w:t>
            </w:r>
            <w:r>
              <w:t>individual student’s KAERS profile</w:t>
            </w:r>
          </w:p>
        </w:tc>
      </w:tr>
      <w:tr w:rsidR="00A254C3">
        <w:trPr>
          <w:trHeight w:val="560"/>
        </w:trPr>
        <w:tc>
          <w:tcPr>
            <w:tcW w:w="4530" w:type="dxa"/>
            <w:vAlign w:val="center"/>
          </w:tcPr>
          <w:p w:rsidR="00A254C3" w:rsidRDefault="00CE2A32">
            <w:r>
              <w:t>Place “GAIN” sticker on folders of students who have achieved a level gain.  If instructor/staff continues to see the “40 Hour” sticker, but no “GAIN” sticker, they know that the student still needs to post-test in order</w:t>
            </w:r>
            <w:r>
              <w:t xml:space="preserve"> to get the gain</w:t>
            </w:r>
          </w:p>
        </w:tc>
        <w:tc>
          <w:tcPr>
            <w:tcW w:w="1260" w:type="dxa"/>
            <w:vAlign w:val="center"/>
          </w:tcPr>
          <w:p w:rsidR="00A254C3" w:rsidRDefault="00A254C3"/>
        </w:tc>
        <w:tc>
          <w:tcPr>
            <w:tcW w:w="1425" w:type="dxa"/>
            <w:vAlign w:val="center"/>
          </w:tcPr>
          <w:p w:rsidR="00A254C3" w:rsidRDefault="00A254C3"/>
        </w:tc>
        <w:tc>
          <w:tcPr>
            <w:tcW w:w="3555" w:type="dxa"/>
            <w:vAlign w:val="center"/>
          </w:tcPr>
          <w:p w:rsidR="00A254C3" w:rsidRDefault="00CE2A32">
            <w:r>
              <w:t>Stickers and KAERS attendance report and/or individual student’s KAERS profile</w:t>
            </w:r>
          </w:p>
        </w:tc>
      </w:tr>
      <w:tr w:rsidR="00A254C3">
        <w:trPr>
          <w:trHeight w:val="560"/>
        </w:trPr>
        <w:tc>
          <w:tcPr>
            <w:tcW w:w="4530" w:type="dxa"/>
            <w:vAlign w:val="center"/>
          </w:tcPr>
          <w:p w:rsidR="00A254C3" w:rsidRDefault="00CE2A32">
            <w:r>
              <w:t>Review 11/12 TABE math content (M &amp; D levels) to develop targeted instruction practices to maximize level gains.</w:t>
            </w:r>
          </w:p>
        </w:tc>
        <w:tc>
          <w:tcPr>
            <w:tcW w:w="1260" w:type="dxa"/>
            <w:vAlign w:val="center"/>
          </w:tcPr>
          <w:p w:rsidR="00A254C3" w:rsidRDefault="00A254C3"/>
        </w:tc>
        <w:tc>
          <w:tcPr>
            <w:tcW w:w="1425" w:type="dxa"/>
            <w:vAlign w:val="center"/>
          </w:tcPr>
          <w:p w:rsidR="00A254C3" w:rsidRDefault="00A254C3"/>
        </w:tc>
        <w:tc>
          <w:tcPr>
            <w:tcW w:w="3555" w:type="dxa"/>
            <w:vAlign w:val="center"/>
          </w:tcPr>
          <w:p w:rsidR="00A254C3" w:rsidRDefault="00CE2A32">
            <w:r>
              <w:t>TABE 11/12 tests</w:t>
            </w:r>
          </w:p>
          <w:p w:rsidR="00A254C3" w:rsidRDefault="00CE2A32">
            <w:r>
              <w:t>*(copy of review provided as an attachment with this document)</w:t>
            </w:r>
          </w:p>
        </w:tc>
      </w:tr>
      <w:tr w:rsidR="00A254C3">
        <w:trPr>
          <w:trHeight w:val="560"/>
        </w:trPr>
        <w:tc>
          <w:tcPr>
            <w:tcW w:w="4530" w:type="dxa"/>
            <w:vAlign w:val="center"/>
          </w:tcPr>
          <w:p w:rsidR="00A254C3" w:rsidRDefault="00CE2A32">
            <w:r>
              <w:t>Improve testing environment by adding fans to cancel noise from adjoining room.  Provide ear plugs for students to eliminate additional noises</w:t>
            </w:r>
            <w:r>
              <w:t>.</w:t>
            </w:r>
          </w:p>
        </w:tc>
        <w:tc>
          <w:tcPr>
            <w:tcW w:w="1260" w:type="dxa"/>
            <w:vAlign w:val="center"/>
          </w:tcPr>
          <w:p w:rsidR="00A254C3" w:rsidRDefault="00A254C3"/>
        </w:tc>
        <w:tc>
          <w:tcPr>
            <w:tcW w:w="1425" w:type="dxa"/>
            <w:vAlign w:val="center"/>
          </w:tcPr>
          <w:p w:rsidR="00A254C3" w:rsidRDefault="00A254C3"/>
        </w:tc>
        <w:tc>
          <w:tcPr>
            <w:tcW w:w="3555" w:type="dxa"/>
            <w:vAlign w:val="center"/>
          </w:tcPr>
          <w:p w:rsidR="00A254C3" w:rsidRDefault="00CE2A32">
            <w:r>
              <w:t>Fans and ear plugs</w:t>
            </w:r>
          </w:p>
        </w:tc>
      </w:tr>
      <w:tr w:rsidR="00A254C3">
        <w:trPr>
          <w:trHeight w:val="560"/>
        </w:trPr>
        <w:tc>
          <w:tcPr>
            <w:tcW w:w="4530" w:type="dxa"/>
            <w:vAlign w:val="center"/>
          </w:tcPr>
          <w:p w:rsidR="00A254C3" w:rsidRDefault="00CE2A32">
            <w:r>
              <w:t>Carefully examine initial test scores to determine which level should be administered for a progress test (same level or up one), thus reducing the chance of an out of range score during post-testing</w:t>
            </w:r>
          </w:p>
        </w:tc>
        <w:tc>
          <w:tcPr>
            <w:tcW w:w="1260" w:type="dxa"/>
            <w:vAlign w:val="center"/>
          </w:tcPr>
          <w:p w:rsidR="00A254C3" w:rsidRDefault="00A254C3"/>
        </w:tc>
        <w:tc>
          <w:tcPr>
            <w:tcW w:w="1425" w:type="dxa"/>
            <w:vAlign w:val="center"/>
          </w:tcPr>
          <w:p w:rsidR="00A254C3" w:rsidRDefault="00A254C3"/>
        </w:tc>
        <w:tc>
          <w:tcPr>
            <w:tcW w:w="3555" w:type="dxa"/>
            <w:vAlign w:val="center"/>
          </w:tcPr>
          <w:p w:rsidR="00A254C3" w:rsidRDefault="00CE2A32">
            <w:r>
              <w:t>“Skills U Valid Score Scale Ranges for TABE 11/12”  chart</w:t>
            </w:r>
          </w:p>
        </w:tc>
      </w:tr>
      <w:tr w:rsidR="00A254C3">
        <w:trPr>
          <w:trHeight w:val="560"/>
        </w:trPr>
        <w:tc>
          <w:tcPr>
            <w:tcW w:w="4530" w:type="dxa"/>
            <w:vAlign w:val="center"/>
          </w:tcPr>
          <w:p w:rsidR="00A254C3" w:rsidRDefault="00CE2A32">
            <w:r>
              <w:t xml:space="preserve"> ELL students who do not make a level gain on their CASAS progress test on the first attempt will be assigned targeted lessons from Burlington English for review prior to their next progres</w:t>
            </w:r>
            <w:r>
              <w:t>s test.</w:t>
            </w:r>
          </w:p>
        </w:tc>
        <w:tc>
          <w:tcPr>
            <w:tcW w:w="1260" w:type="dxa"/>
            <w:vAlign w:val="center"/>
          </w:tcPr>
          <w:p w:rsidR="00A254C3" w:rsidRDefault="00A254C3"/>
        </w:tc>
        <w:tc>
          <w:tcPr>
            <w:tcW w:w="1425" w:type="dxa"/>
            <w:vAlign w:val="center"/>
          </w:tcPr>
          <w:p w:rsidR="00A254C3" w:rsidRDefault="00A254C3"/>
        </w:tc>
        <w:tc>
          <w:tcPr>
            <w:tcW w:w="3555" w:type="dxa"/>
            <w:vAlign w:val="center"/>
          </w:tcPr>
          <w:p w:rsidR="00A254C3" w:rsidRDefault="00CE2A32">
            <w:r>
              <w:t>CASAS progress test results, Burlington English account, computer (learning lab or home)</w:t>
            </w:r>
          </w:p>
        </w:tc>
      </w:tr>
      <w:tr w:rsidR="00A254C3">
        <w:trPr>
          <w:trHeight w:val="560"/>
        </w:trPr>
        <w:tc>
          <w:tcPr>
            <w:tcW w:w="4530" w:type="dxa"/>
            <w:vAlign w:val="center"/>
          </w:tcPr>
          <w:p w:rsidR="00A254C3" w:rsidRDefault="00A254C3"/>
        </w:tc>
        <w:tc>
          <w:tcPr>
            <w:tcW w:w="1260" w:type="dxa"/>
            <w:vAlign w:val="center"/>
          </w:tcPr>
          <w:p w:rsidR="00A254C3" w:rsidRDefault="00A254C3"/>
        </w:tc>
        <w:tc>
          <w:tcPr>
            <w:tcW w:w="1425" w:type="dxa"/>
            <w:vAlign w:val="center"/>
          </w:tcPr>
          <w:p w:rsidR="00A254C3" w:rsidRDefault="00A254C3"/>
        </w:tc>
        <w:tc>
          <w:tcPr>
            <w:tcW w:w="3555" w:type="dxa"/>
            <w:vAlign w:val="center"/>
          </w:tcPr>
          <w:p w:rsidR="00A254C3" w:rsidRDefault="00A254C3"/>
        </w:tc>
      </w:tr>
    </w:tbl>
    <w:p w:rsidR="00A254C3" w:rsidRDefault="00A254C3">
      <w:pPr>
        <w:spacing w:before="120"/>
        <w:rPr>
          <w:b/>
          <w:sz w:val="20"/>
          <w:szCs w:val="20"/>
        </w:rPr>
      </w:pPr>
    </w:p>
    <w:sectPr w:rsidR="00A254C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CE2A32">
      <w:pPr>
        <w:spacing w:after="0" w:line="240" w:lineRule="auto"/>
      </w:pPr>
      <w:r>
        <w:separator/>
      </w:r>
    </w:p>
  </w:endnote>
  <w:endnote w:type="continuationSeparator" w:id="0">
    <w:p w:rsidR="00000000" w:rsidRDefault="00CE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CE2A32">
      <w:pPr>
        <w:spacing w:after="0" w:line="240" w:lineRule="auto"/>
      </w:pPr>
      <w:r>
        <w:separator/>
      </w:r>
    </w:p>
  </w:footnote>
  <w:footnote w:type="continuationSeparator" w:id="0">
    <w:p w:rsidR="00000000" w:rsidRDefault="00CE2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4C3" w:rsidRDefault="00CE2A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810"/>
      </w:tabs>
      <w:spacing w:after="0" w:line="240" w:lineRule="auto"/>
      <w:ind w:left="-630" w:right="-450"/>
      <w:jc w:val="center"/>
      <w:rPr>
        <w:b/>
        <w:sz w:val="48"/>
        <w:szCs w:val="48"/>
      </w:rPr>
    </w:pPr>
    <w:r>
      <w:rPr>
        <w:b/>
        <w:sz w:val="48"/>
        <w:szCs w:val="48"/>
      </w:rPr>
      <w:t xml:space="preserve">Jessamine/Woodford Plan to Increase MSG Performance through </w:t>
    </w:r>
  </w:p>
  <w:p w:rsidR="00A254C3" w:rsidRDefault="00CE2A3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ind w:left="-90"/>
      <w:rPr>
        <w:b/>
        <w:color w:val="000000"/>
        <w:sz w:val="48"/>
        <w:szCs w:val="48"/>
      </w:rPr>
    </w:pPr>
    <w:r>
      <w:rPr>
        <w:b/>
        <w:sz w:val="48"/>
        <w:szCs w:val="48"/>
      </w:rPr>
      <w:t>Retention Activities &amp; Programmatic Changes</w:t>
    </w:r>
  </w:p>
  <w:p w:rsidR="00A254C3" w:rsidRDefault="00A254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  <w:p w:rsidR="00A254C3" w:rsidRDefault="00A254C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4C3"/>
    <w:rsid w:val="00456112"/>
    <w:rsid w:val="008B23F6"/>
    <w:rsid w:val="00A254C3"/>
    <w:rsid w:val="00CE2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675F83-DC2C-4EEE-BE85-C7D64CC82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3519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Botts</dc:creator>
  <cp:lastModifiedBy>Joanna Botts</cp:lastModifiedBy>
  <cp:revision>4</cp:revision>
  <dcterms:created xsi:type="dcterms:W3CDTF">2019-06-28T16:05:00Z</dcterms:created>
  <dcterms:modified xsi:type="dcterms:W3CDTF">2019-06-28T16:11:00Z</dcterms:modified>
</cp:coreProperties>
</file>